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9B" w:rsidRPr="003F51CE" w:rsidRDefault="0014549B" w:rsidP="001454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14549B" w:rsidRDefault="0014549B" w:rsidP="001454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о регистрации кандидатов в депутаты Совета депутатов Мошковского района Новосибирской области пятого созыва</w:t>
      </w:r>
      <w:r w:rsidR="003F51CE"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по многомандатным округам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>, выдвинутых избирательным объединением «Местное отделение Партии «ЕДИНАЯ РОССИЯ» Мошковского района Новосибирской области»</w:t>
      </w:r>
      <w:r w:rsidR="002302F1">
        <w:rPr>
          <w:rFonts w:ascii="Times New Roman" w:eastAsia="Calibri" w:hAnsi="Times New Roman" w:cs="Times New Roman"/>
          <w:b/>
          <w:sz w:val="28"/>
          <w:szCs w:val="28"/>
        </w:rPr>
        <w:t xml:space="preserve"> на выборах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>, назначенных на 14 сентября 2025 года</w:t>
      </w:r>
    </w:p>
    <w:p w:rsidR="007E3168" w:rsidRPr="003F51CE" w:rsidRDefault="007E3168" w:rsidP="001454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6009" w:type="dxa"/>
        <w:tblLook w:val="04A0" w:firstRow="1" w:lastRow="0" w:firstColumn="1" w:lastColumn="0" w:noHBand="0" w:noVBand="1"/>
      </w:tblPr>
      <w:tblGrid>
        <w:gridCol w:w="846"/>
        <w:gridCol w:w="15163"/>
      </w:tblGrid>
      <w:tr w:rsidR="003F51CE" w:rsidTr="003F51CE">
        <w:tc>
          <w:tcPr>
            <w:tcW w:w="846" w:type="dxa"/>
          </w:tcPr>
          <w:p w:rsidR="003F51CE" w:rsidRPr="003F51CE" w:rsidRDefault="003F51CE" w:rsidP="001454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51CE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5163" w:type="dxa"/>
          </w:tcPr>
          <w:p w:rsidR="003F51CE" w:rsidRPr="003F51CE" w:rsidRDefault="003F51CE" w:rsidP="003F51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51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Фамилия, имя и отчество; дата и место рождения; </w:t>
            </w:r>
            <w:r w:rsidRPr="003F51CE">
              <w:rPr>
                <w:rFonts w:ascii="Times New Roman" w:eastAsia="Calibri" w:hAnsi="Times New Roman" w:cs="Times New Roman"/>
                <w:b/>
              </w:rPr>
              <w:t>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- род занятий); 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 с указанием наименования представительного органа;</w:t>
            </w:r>
            <w:r w:rsidR="00AF0E6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AF0E64" w:rsidRPr="003F51CE">
              <w:rPr>
                <w:rFonts w:ascii="Times New Roman" w:eastAsia="Calibri" w:hAnsi="Times New Roman" w:cs="Times New Roman"/>
                <w:b/>
              </w:rPr>
              <w:t>сведения о профессиональном образовании с указанием организации, осуществляющей образовательную деятельность, года ее окончания;</w:t>
            </w:r>
            <w:r w:rsidRPr="003F51CE">
              <w:rPr>
                <w:rFonts w:ascii="Times New Roman" w:eastAsia="Calibri" w:hAnsi="Times New Roman" w:cs="Times New Roman"/>
                <w:b/>
              </w:rPr>
              <w:t xml:space="preserve"> сведения о судимости (при наличии); сведения о том, что кандидат является иностранным агентом либо кандидатом, аффилированным с иностранным агентом (при наличии); статус кандидата (зарегистрирован, отказ в регистрации)</w:t>
            </w:r>
          </w:p>
          <w:p w:rsidR="003F51CE" w:rsidRPr="003F51CE" w:rsidRDefault="003F51CE" w:rsidP="001454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37684" w:rsidTr="00E854CE">
        <w:tc>
          <w:tcPr>
            <w:tcW w:w="16009" w:type="dxa"/>
            <w:gridSpan w:val="2"/>
          </w:tcPr>
          <w:p w:rsidR="00D37684" w:rsidRPr="00D37684" w:rsidRDefault="00D37684" w:rsidP="00D376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2285">
              <w:rPr>
                <w:rFonts w:ascii="Times New Roman" w:eastAsia="Calibri" w:hAnsi="Times New Roman" w:cs="Times New Roman"/>
                <w:b/>
              </w:rPr>
              <w:t>Много</w:t>
            </w:r>
            <w:r w:rsidR="000C50FD">
              <w:rPr>
                <w:rFonts w:ascii="Times New Roman" w:eastAsia="Calibri" w:hAnsi="Times New Roman" w:cs="Times New Roman"/>
                <w:b/>
              </w:rPr>
              <w:t>мандатный избирательный округ №4</w:t>
            </w:r>
          </w:p>
        </w:tc>
      </w:tr>
      <w:tr w:rsidR="00B42285" w:rsidTr="003F51CE">
        <w:tc>
          <w:tcPr>
            <w:tcW w:w="846" w:type="dxa"/>
          </w:tcPr>
          <w:p w:rsidR="00B42285" w:rsidRPr="00D37684" w:rsidRDefault="00B42285" w:rsidP="00D37684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3" w:type="dxa"/>
          </w:tcPr>
          <w:p w:rsidR="00B42285" w:rsidRDefault="000C50FD" w:rsidP="000C50F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50FD">
              <w:rPr>
                <w:rFonts w:ascii="Times New Roman" w:eastAsia="Calibri" w:hAnsi="Times New Roman" w:cs="Times New Roman"/>
              </w:rPr>
              <w:t>Рыбалкина Юлия Сергеевна, дата рождения – 08.08.1977, место рождения – НОВОСИБИРСКАЯ ОБЛАСТЬ, Г. НОВОСИБИРСК, адрес места жительства – Новосибирская область, Мошковский район, рабочий поселок Мошково, основное место работы или службы, занимаемая должность / род занятий – МКУ "Управление образования", директор, профессиональное образование – ГОУ ВПО "Новосибирский государственный педагогический университет", 2010</w:t>
            </w:r>
            <w:r w:rsidR="00755421">
              <w:rPr>
                <w:rFonts w:ascii="Times New Roman" w:eastAsia="Calibri" w:hAnsi="Times New Roman" w:cs="Times New Roman"/>
              </w:rPr>
              <w:t>,</w:t>
            </w:r>
            <w:r w:rsidR="00D37684">
              <w:rPr>
                <w:rFonts w:ascii="Times New Roman" w:eastAsia="Calibri" w:hAnsi="Times New Roman" w:cs="Times New Roman"/>
              </w:rPr>
              <w:t xml:space="preserve"> зарегистрирован 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D37684">
              <w:rPr>
                <w:rFonts w:ascii="Times New Roman" w:eastAsia="Calibri" w:hAnsi="Times New Roman" w:cs="Times New Roman"/>
              </w:rPr>
              <w:t>.07.2025</w:t>
            </w:r>
          </w:p>
        </w:tc>
      </w:tr>
    </w:tbl>
    <w:p w:rsidR="003438C9" w:rsidRDefault="003438C9" w:rsidP="006E190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21A8" w:rsidRPr="003F51CE" w:rsidRDefault="009A21A8" w:rsidP="009A21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9A21A8" w:rsidRDefault="009A21A8" w:rsidP="009A21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о регистрации кандидатов в депутаты Совета депутатов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Барлакского сельсовета 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Мошковского района Новосибирской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седьмого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созыва по многомандатн</w:t>
      </w:r>
      <w:r>
        <w:rPr>
          <w:rFonts w:ascii="Times New Roman" w:eastAsia="Calibri" w:hAnsi="Times New Roman" w:cs="Times New Roman"/>
          <w:b/>
          <w:sz w:val="28"/>
          <w:szCs w:val="28"/>
        </w:rPr>
        <w:t>ому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eastAsia="Calibri" w:hAnsi="Times New Roman" w:cs="Times New Roman"/>
          <w:b/>
          <w:sz w:val="28"/>
          <w:szCs w:val="28"/>
        </w:rPr>
        <w:t>у №1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>, выдвинутых избирательным объединением «Местное отделение Партии «ЕДИНАЯ РОССИЯ» Мошковского района Новосибирской области»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выборах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>, назначенных на 14 сентября 2025 года</w:t>
      </w:r>
    </w:p>
    <w:p w:rsidR="009A21A8" w:rsidRPr="003F51CE" w:rsidRDefault="009A21A8" w:rsidP="009A21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6009" w:type="dxa"/>
        <w:tblLook w:val="04A0" w:firstRow="1" w:lastRow="0" w:firstColumn="1" w:lastColumn="0" w:noHBand="0" w:noVBand="1"/>
      </w:tblPr>
      <w:tblGrid>
        <w:gridCol w:w="846"/>
        <w:gridCol w:w="15163"/>
      </w:tblGrid>
      <w:tr w:rsidR="009A21A8" w:rsidRPr="006E1908" w:rsidTr="006F6BD0">
        <w:tc>
          <w:tcPr>
            <w:tcW w:w="846" w:type="dxa"/>
          </w:tcPr>
          <w:p w:rsidR="009A21A8" w:rsidRPr="006E1908" w:rsidRDefault="009A21A8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1908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5163" w:type="dxa"/>
          </w:tcPr>
          <w:p w:rsidR="009A21A8" w:rsidRPr="006E1908" w:rsidRDefault="009A21A8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19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Фамилия, имя и отчество; дата и место рождения; </w:t>
            </w:r>
            <w:r w:rsidRPr="006E1908">
              <w:rPr>
                <w:rFonts w:ascii="Times New Roman" w:eastAsia="Calibri" w:hAnsi="Times New Roman" w:cs="Times New Roman"/>
                <w:b/>
              </w:rPr>
              <w:t>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- род занятий); 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 с указанием наименования представительного органа; сведения о профессиональном образовании с указанием организации, осуществляющей образовательную деятельность, года ее окончания; сведения о судимости (при наличии); сведения о том, что кандидат является иностранным агентом либо кандидатом, аффилированным с иностранным агентом (при наличии); статус кандидата (зарегистрирован, отказ в регистрации)</w:t>
            </w:r>
          </w:p>
          <w:p w:rsidR="009A21A8" w:rsidRPr="006E1908" w:rsidRDefault="009A21A8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21A8" w:rsidRPr="006E1908" w:rsidTr="006F6BD0">
        <w:tc>
          <w:tcPr>
            <w:tcW w:w="16009" w:type="dxa"/>
            <w:gridSpan w:val="2"/>
          </w:tcPr>
          <w:p w:rsidR="009A21A8" w:rsidRPr="006E1908" w:rsidRDefault="009A21A8" w:rsidP="006F6B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190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Многомандатный избирательный округ №1</w:t>
            </w:r>
          </w:p>
        </w:tc>
      </w:tr>
      <w:tr w:rsidR="009A21A8" w:rsidRPr="006E1908" w:rsidTr="006F6BD0">
        <w:tc>
          <w:tcPr>
            <w:tcW w:w="846" w:type="dxa"/>
          </w:tcPr>
          <w:p w:rsidR="009A21A8" w:rsidRPr="006E1908" w:rsidRDefault="009A21A8" w:rsidP="009A21A8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3" w:type="dxa"/>
          </w:tcPr>
          <w:p w:rsidR="009A21A8" w:rsidRPr="006E1908" w:rsidRDefault="000C50FD" w:rsidP="000C50F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C50FD">
              <w:rPr>
                <w:rFonts w:ascii="Times New Roman" w:eastAsia="Calibri" w:hAnsi="Times New Roman" w:cs="Times New Roman"/>
              </w:rPr>
              <w:t>Денк</w:t>
            </w:r>
            <w:proofErr w:type="spellEnd"/>
            <w:r w:rsidRPr="000C50FD">
              <w:rPr>
                <w:rFonts w:ascii="Times New Roman" w:eastAsia="Calibri" w:hAnsi="Times New Roman" w:cs="Times New Roman"/>
              </w:rPr>
              <w:t xml:space="preserve"> Евгений </w:t>
            </w:r>
            <w:proofErr w:type="spellStart"/>
            <w:r w:rsidRPr="000C50FD">
              <w:rPr>
                <w:rFonts w:ascii="Times New Roman" w:eastAsia="Calibri" w:hAnsi="Times New Roman" w:cs="Times New Roman"/>
              </w:rPr>
              <w:t>Томасович</w:t>
            </w:r>
            <w:proofErr w:type="spellEnd"/>
            <w:r w:rsidRPr="000C50FD">
              <w:rPr>
                <w:rFonts w:ascii="Times New Roman" w:eastAsia="Calibri" w:hAnsi="Times New Roman" w:cs="Times New Roman"/>
              </w:rPr>
              <w:t xml:space="preserve">, дата рождения – 09.12.1986, место рождения – С. БАРЛАК МОШКОВСКОГО Р-НА НОВОСИБИРСКОЙ ОБЛ., адрес места жительства – Новосибирская область, Мошковский район, село Барлак, основное место работы или службы, занимаемая должность / род занятий – ООО "Производственно-коммерческая фирма </w:t>
            </w:r>
            <w:proofErr w:type="spellStart"/>
            <w:r w:rsidRPr="000C50FD">
              <w:rPr>
                <w:rFonts w:ascii="Times New Roman" w:eastAsia="Calibri" w:hAnsi="Times New Roman" w:cs="Times New Roman"/>
              </w:rPr>
              <w:t>Теплодар</w:t>
            </w:r>
            <w:proofErr w:type="spellEnd"/>
            <w:r w:rsidRPr="000C50FD">
              <w:rPr>
                <w:rFonts w:ascii="Times New Roman" w:eastAsia="Calibri" w:hAnsi="Times New Roman" w:cs="Times New Roman"/>
              </w:rPr>
              <w:t>", оператор станков с программным управлением 5 разряда, Совет депутатов Барлакского сельсовета Мошковского района Новосибирской области шестого созыва, депутат на непостоянной основе</w:t>
            </w:r>
            <w:r w:rsidR="009A21A8" w:rsidRPr="00D017D5">
              <w:rPr>
                <w:rFonts w:ascii="Times New Roman" w:eastAsia="Calibri" w:hAnsi="Times New Roman" w:cs="Times New Roman"/>
              </w:rPr>
              <w:t>,</w:t>
            </w:r>
            <w:r w:rsidR="009A21A8">
              <w:rPr>
                <w:rFonts w:ascii="Times New Roman" w:eastAsia="Calibri" w:hAnsi="Times New Roman" w:cs="Times New Roman"/>
              </w:rPr>
              <w:t xml:space="preserve"> зарегистрирован 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9A21A8">
              <w:rPr>
                <w:rFonts w:ascii="Times New Roman" w:eastAsia="Calibri" w:hAnsi="Times New Roman" w:cs="Times New Roman"/>
              </w:rPr>
              <w:t>.07.2025</w:t>
            </w:r>
          </w:p>
        </w:tc>
      </w:tr>
    </w:tbl>
    <w:p w:rsidR="009A21A8" w:rsidRDefault="009A21A8" w:rsidP="0014549B">
      <w:pPr>
        <w:jc w:val="center"/>
      </w:pPr>
    </w:p>
    <w:p w:rsidR="007E3168" w:rsidRPr="003F51CE" w:rsidRDefault="007E3168" w:rsidP="007E316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7E3168" w:rsidRDefault="007E3168" w:rsidP="007E316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о регистрации кандидатов в депутаты Совета депутатов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рабочего поселка Мошково 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Мошковского района Новосибирской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седьмого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созыва по многомандатн</w:t>
      </w:r>
      <w:r>
        <w:rPr>
          <w:rFonts w:ascii="Times New Roman" w:eastAsia="Calibri" w:hAnsi="Times New Roman" w:cs="Times New Roman"/>
          <w:b/>
          <w:sz w:val="28"/>
          <w:szCs w:val="28"/>
        </w:rPr>
        <w:t>ым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eastAsia="Calibri" w:hAnsi="Times New Roman" w:cs="Times New Roman"/>
          <w:b/>
          <w:sz w:val="28"/>
          <w:szCs w:val="28"/>
        </w:rPr>
        <w:t>ам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>, выдвинутых избирательным объединением «Местное отделение Партии «ЕДИНАЯ РОССИЯ» Мошковского района Новосибирской области»</w:t>
      </w:r>
      <w:r w:rsidR="002302F1">
        <w:rPr>
          <w:rFonts w:ascii="Times New Roman" w:eastAsia="Calibri" w:hAnsi="Times New Roman" w:cs="Times New Roman"/>
          <w:b/>
          <w:sz w:val="28"/>
          <w:szCs w:val="28"/>
        </w:rPr>
        <w:t xml:space="preserve"> на выборах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>, назначенных на 14 сентября 2025 года</w:t>
      </w:r>
    </w:p>
    <w:p w:rsidR="007E3168" w:rsidRDefault="007E3168" w:rsidP="007E316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6009" w:type="dxa"/>
        <w:tblLook w:val="04A0" w:firstRow="1" w:lastRow="0" w:firstColumn="1" w:lastColumn="0" w:noHBand="0" w:noVBand="1"/>
      </w:tblPr>
      <w:tblGrid>
        <w:gridCol w:w="846"/>
        <w:gridCol w:w="15163"/>
      </w:tblGrid>
      <w:tr w:rsidR="007E3168" w:rsidTr="006F6BD0">
        <w:tc>
          <w:tcPr>
            <w:tcW w:w="846" w:type="dxa"/>
          </w:tcPr>
          <w:p w:rsidR="007E3168" w:rsidRPr="003F51CE" w:rsidRDefault="007E3168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51CE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5163" w:type="dxa"/>
          </w:tcPr>
          <w:p w:rsidR="007E3168" w:rsidRPr="003F51CE" w:rsidRDefault="007E3168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51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Фамилия, имя и отчество; дата и место рождения; </w:t>
            </w:r>
            <w:r w:rsidRPr="003F51CE">
              <w:rPr>
                <w:rFonts w:ascii="Times New Roman" w:eastAsia="Calibri" w:hAnsi="Times New Roman" w:cs="Times New Roman"/>
                <w:b/>
              </w:rPr>
              <w:t>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- род занятий); 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 с указанием наименования представительного органа;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F51CE">
              <w:rPr>
                <w:rFonts w:ascii="Times New Roman" w:eastAsia="Calibri" w:hAnsi="Times New Roman" w:cs="Times New Roman"/>
                <w:b/>
              </w:rPr>
              <w:t>сведения о профессиональном образовании с указанием организации, осуществляющей образовательную деятельность, года ее окончания; сведения о судимости (при наличии); сведения о том, что кандидат является иностранным агентом либо кандидатом, аффилированным с иностранным агентом (при наличии); статус кандидата (зарегистрирован, отказ в регистрации)</w:t>
            </w:r>
          </w:p>
          <w:p w:rsidR="007E3168" w:rsidRPr="003F51CE" w:rsidRDefault="007E3168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E3168" w:rsidTr="006F6BD0">
        <w:tc>
          <w:tcPr>
            <w:tcW w:w="16009" w:type="dxa"/>
            <w:gridSpan w:val="2"/>
          </w:tcPr>
          <w:p w:rsidR="007E3168" w:rsidRDefault="007E3168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2285">
              <w:rPr>
                <w:rFonts w:ascii="Times New Roman" w:eastAsia="Calibri" w:hAnsi="Times New Roman" w:cs="Times New Roman"/>
                <w:b/>
              </w:rPr>
              <w:t>Много</w:t>
            </w:r>
            <w:r>
              <w:rPr>
                <w:rFonts w:ascii="Times New Roman" w:eastAsia="Calibri" w:hAnsi="Times New Roman" w:cs="Times New Roman"/>
                <w:b/>
              </w:rPr>
              <w:t>мандатный избирательный округ №2</w:t>
            </w:r>
          </w:p>
        </w:tc>
      </w:tr>
      <w:tr w:rsidR="007E3168" w:rsidTr="006F6BD0">
        <w:tc>
          <w:tcPr>
            <w:tcW w:w="846" w:type="dxa"/>
          </w:tcPr>
          <w:p w:rsidR="007E3168" w:rsidRPr="007E3168" w:rsidRDefault="007E3168" w:rsidP="007E3168">
            <w:pPr>
              <w:pStyle w:val="a4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3" w:type="dxa"/>
          </w:tcPr>
          <w:p w:rsidR="007E3168" w:rsidRDefault="000C50FD" w:rsidP="000C50F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50FD">
              <w:rPr>
                <w:rFonts w:ascii="Times New Roman" w:eastAsia="Calibri" w:hAnsi="Times New Roman" w:cs="Times New Roman"/>
              </w:rPr>
              <w:t>Харитонова Ирина Яковлевна, дата рождения – 20.12.1990, место рождения – ГОР. ЧУ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0C50FD">
              <w:rPr>
                <w:rFonts w:ascii="Times New Roman" w:eastAsia="Calibri" w:hAnsi="Times New Roman" w:cs="Times New Roman"/>
              </w:rPr>
              <w:t xml:space="preserve"> ДЖАМБУЛЬСКОЙ ОБЛ., РЕСП. КАЗАХСТАН, адрес места жительства – Новосибирская область, Мошковский район, рабочий поселок Мошково, основное место работы или службы, занимаемая должность / род занятий – МКОУ "Мошковская средняя общеобразовательная школа №1" Мошковского района, заместитель директора по воспитательной работе, профессиональное образование – ФГБОУ ВПО "Новосибирский государственный педагогический университет", 2014</w:t>
            </w:r>
            <w:r w:rsidR="00E2378C" w:rsidRPr="00E2378C">
              <w:rPr>
                <w:rFonts w:ascii="Times New Roman" w:eastAsia="Calibri" w:hAnsi="Times New Roman" w:cs="Times New Roman"/>
              </w:rPr>
              <w:t xml:space="preserve">, </w:t>
            </w:r>
            <w:r w:rsidR="007E3168">
              <w:rPr>
                <w:rFonts w:ascii="Times New Roman" w:eastAsia="Calibri" w:hAnsi="Times New Roman" w:cs="Times New Roman"/>
              </w:rPr>
              <w:t>зарегистрирован 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7E3168">
              <w:rPr>
                <w:rFonts w:ascii="Times New Roman" w:eastAsia="Calibri" w:hAnsi="Times New Roman" w:cs="Times New Roman"/>
              </w:rPr>
              <w:t>.07.2025</w:t>
            </w:r>
          </w:p>
        </w:tc>
      </w:tr>
      <w:tr w:rsidR="007E3168" w:rsidTr="006F6BD0">
        <w:tc>
          <w:tcPr>
            <w:tcW w:w="16009" w:type="dxa"/>
            <w:gridSpan w:val="2"/>
          </w:tcPr>
          <w:p w:rsidR="007E3168" w:rsidRPr="00D37684" w:rsidRDefault="007E3168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2285">
              <w:rPr>
                <w:rFonts w:ascii="Times New Roman" w:eastAsia="Calibri" w:hAnsi="Times New Roman" w:cs="Times New Roman"/>
                <w:b/>
              </w:rPr>
              <w:t>Много</w:t>
            </w:r>
            <w:r>
              <w:rPr>
                <w:rFonts w:ascii="Times New Roman" w:eastAsia="Calibri" w:hAnsi="Times New Roman" w:cs="Times New Roman"/>
                <w:b/>
              </w:rPr>
              <w:t>мандатный избирательный округ №3</w:t>
            </w:r>
          </w:p>
        </w:tc>
      </w:tr>
      <w:tr w:rsidR="007E3168" w:rsidTr="006F6BD0">
        <w:tc>
          <w:tcPr>
            <w:tcW w:w="846" w:type="dxa"/>
          </w:tcPr>
          <w:p w:rsidR="007E3168" w:rsidRPr="007C7F46" w:rsidRDefault="007E3168" w:rsidP="007C7F46">
            <w:pPr>
              <w:pStyle w:val="a4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3" w:type="dxa"/>
          </w:tcPr>
          <w:p w:rsidR="007E3168" w:rsidRPr="00D37684" w:rsidRDefault="00E9697F" w:rsidP="00E9697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9697F">
              <w:rPr>
                <w:rFonts w:ascii="Times New Roman" w:eastAsia="Calibri" w:hAnsi="Times New Roman" w:cs="Times New Roman"/>
              </w:rPr>
              <w:t>Плетенецкий</w:t>
            </w:r>
            <w:proofErr w:type="spellEnd"/>
            <w:r w:rsidRPr="00E9697F">
              <w:rPr>
                <w:rFonts w:ascii="Times New Roman" w:eastAsia="Calibri" w:hAnsi="Times New Roman" w:cs="Times New Roman"/>
              </w:rPr>
              <w:t xml:space="preserve"> Дмитрий Владимирович, дата рождения – 23.01.1982, место рождения – ГОР. БАРАБИНСК НОВОСИБИРСКОЙ ОБЛ., адрес места жительства – Новосибирская область, Мошковский район, рабочий поселок Мошково, основное место работы или службы, занимаемая должность / род занятий – МУП "</w:t>
            </w:r>
            <w:proofErr w:type="spellStart"/>
            <w:r w:rsidRPr="00E9697F">
              <w:rPr>
                <w:rFonts w:ascii="Times New Roman" w:eastAsia="Calibri" w:hAnsi="Times New Roman" w:cs="Times New Roman"/>
              </w:rPr>
              <w:t>Теплосервис</w:t>
            </w:r>
            <w:proofErr w:type="spellEnd"/>
            <w:r w:rsidRPr="00E9697F">
              <w:rPr>
                <w:rFonts w:ascii="Times New Roman" w:eastAsia="Calibri" w:hAnsi="Times New Roman" w:cs="Times New Roman"/>
              </w:rPr>
              <w:t>" городского поселения рабочий поселок Мошково, директор, профессиональное образование – ГОУ ВПО "Новосибирский государственный технический университет", 2006</w:t>
            </w:r>
            <w:r w:rsidR="007C7F46" w:rsidRPr="007C7F46">
              <w:rPr>
                <w:rFonts w:ascii="Times New Roman" w:eastAsia="Calibri" w:hAnsi="Times New Roman" w:cs="Times New Roman"/>
              </w:rPr>
              <w:t xml:space="preserve">, </w:t>
            </w:r>
            <w:r w:rsidR="007E3168">
              <w:rPr>
                <w:rFonts w:ascii="Times New Roman" w:eastAsia="Calibri" w:hAnsi="Times New Roman" w:cs="Times New Roman"/>
              </w:rPr>
              <w:t>зарегистрирован 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7E3168">
              <w:rPr>
                <w:rFonts w:ascii="Times New Roman" w:eastAsia="Calibri" w:hAnsi="Times New Roman" w:cs="Times New Roman"/>
              </w:rPr>
              <w:t>.07.2025</w:t>
            </w:r>
          </w:p>
        </w:tc>
      </w:tr>
    </w:tbl>
    <w:p w:rsidR="007E3168" w:rsidRDefault="007E3168" w:rsidP="007E316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509F" w:rsidRDefault="009D509F" w:rsidP="009D50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509F" w:rsidRDefault="009D509F" w:rsidP="009D50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509F" w:rsidRPr="003F51CE" w:rsidRDefault="009D509F" w:rsidP="009D50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Сведения</w:t>
      </w:r>
    </w:p>
    <w:p w:rsidR="009D509F" w:rsidRDefault="009D509F" w:rsidP="009D50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о регистрации кандидатов в депутаты Совета депутатов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рабочего поселка Мошково 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Мошковского района Новосибирской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седьмого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созыва по многомандатн</w:t>
      </w:r>
      <w:r>
        <w:rPr>
          <w:rFonts w:ascii="Times New Roman" w:eastAsia="Calibri" w:hAnsi="Times New Roman" w:cs="Times New Roman"/>
          <w:b/>
          <w:sz w:val="28"/>
          <w:szCs w:val="28"/>
        </w:rPr>
        <w:t>ым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eastAsia="Calibri" w:hAnsi="Times New Roman" w:cs="Times New Roman"/>
          <w:b/>
          <w:sz w:val="28"/>
          <w:szCs w:val="28"/>
        </w:rPr>
        <w:t>ам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, выдвинутых избирательным объединением </w:t>
      </w:r>
      <w:r w:rsidRPr="009D509F">
        <w:rPr>
          <w:rFonts w:ascii="Times New Roman" w:eastAsia="Calibri" w:hAnsi="Times New Roman" w:cs="Times New Roman"/>
          <w:b/>
          <w:sz w:val="28"/>
          <w:szCs w:val="28"/>
        </w:rPr>
        <w:t>Региональное отделение в Новосибирской области Политической партии «НОВЫЕ ЛЮДИ»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выборах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>, назначенных на 14 сентября 2025 года</w:t>
      </w:r>
    </w:p>
    <w:p w:rsidR="009D509F" w:rsidRDefault="009D509F" w:rsidP="009D50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6009" w:type="dxa"/>
        <w:tblLook w:val="04A0" w:firstRow="1" w:lastRow="0" w:firstColumn="1" w:lastColumn="0" w:noHBand="0" w:noVBand="1"/>
      </w:tblPr>
      <w:tblGrid>
        <w:gridCol w:w="846"/>
        <w:gridCol w:w="15163"/>
      </w:tblGrid>
      <w:tr w:rsidR="009D509F" w:rsidTr="006F6BD0">
        <w:tc>
          <w:tcPr>
            <w:tcW w:w="846" w:type="dxa"/>
          </w:tcPr>
          <w:p w:rsidR="009D509F" w:rsidRPr="003F51CE" w:rsidRDefault="009D509F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51CE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5163" w:type="dxa"/>
          </w:tcPr>
          <w:p w:rsidR="009D509F" w:rsidRPr="003F51CE" w:rsidRDefault="009D509F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51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Фамилия, имя и отчество; дата и место рождения; </w:t>
            </w:r>
            <w:r w:rsidRPr="003F51CE">
              <w:rPr>
                <w:rFonts w:ascii="Times New Roman" w:eastAsia="Calibri" w:hAnsi="Times New Roman" w:cs="Times New Roman"/>
                <w:b/>
              </w:rPr>
              <w:t>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- род занятий); 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 с указанием наименования представительного органа;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F51CE">
              <w:rPr>
                <w:rFonts w:ascii="Times New Roman" w:eastAsia="Calibri" w:hAnsi="Times New Roman" w:cs="Times New Roman"/>
                <w:b/>
              </w:rPr>
              <w:t>сведения о профессиональном образовании с указанием организации, осуществляющей образовательную деятельность, года ее окончания; сведения о судимости (при наличии); сведения о том, что кандидат является иностранным агентом либо кандидатом, аффилированным с иностранным агентом (при наличии); статус кандидата (зарегистрирован, отказ в регистрации)</w:t>
            </w:r>
          </w:p>
          <w:p w:rsidR="009D509F" w:rsidRPr="003F51CE" w:rsidRDefault="009D509F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509F" w:rsidTr="006F6BD0">
        <w:tc>
          <w:tcPr>
            <w:tcW w:w="16009" w:type="dxa"/>
            <w:gridSpan w:val="2"/>
          </w:tcPr>
          <w:p w:rsidR="009D509F" w:rsidRDefault="009D509F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2285">
              <w:rPr>
                <w:rFonts w:ascii="Times New Roman" w:eastAsia="Calibri" w:hAnsi="Times New Roman" w:cs="Times New Roman"/>
                <w:b/>
              </w:rPr>
              <w:t>Много</w:t>
            </w:r>
            <w:r>
              <w:rPr>
                <w:rFonts w:ascii="Times New Roman" w:eastAsia="Calibri" w:hAnsi="Times New Roman" w:cs="Times New Roman"/>
                <w:b/>
              </w:rPr>
              <w:t>мандатный избирательный округ №2</w:t>
            </w:r>
          </w:p>
        </w:tc>
      </w:tr>
      <w:tr w:rsidR="009D509F" w:rsidTr="006F6BD0">
        <w:tc>
          <w:tcPr>
            <w:tcW w:w="846" w:type="dxa"/>
          </w:tcPr>
          <w:p w:rsidR="009D509F" w:rsidRPr="007E3168" w:rsidRDefault="009D509F" w:rsidP="009D509F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3" w:type="dxa"/>
          </w:tcPr>
          <w:p w:rsidR="009D509F" w:rsidRPr="000C50FD" w:rsidRDefault="009D509F" w:rsidP="006F6BD0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50FD">
              <w:rPr>
                <w:rFonts w:ascii="Times New Roman" w:eastAsia="Calibri" w:hAnsi="Times New Roman" w:cs="Times New Roman"/>
              </w:rPr>
              <w:t>Сильченко Валерия Алексеевна, дата рождения – 26.09.</w:t>
            </w:r>
            <w:r>
              <w:rPr>
                <w:rFonts w:ascii="Times New Roman" w:eastAsia="Calibri" w:hAnsi="Times New Roman" w:cs="Times New Roman"/>
              </w:rPr>
              <w:t>2001, место рождения – Г. СЕМИПА</w:t>
            </w:r>
            <w:r w:rsidRPr="000C50FD">
              <w:rPr>
                <w:rFonts w:ascii="Times New Roman" w:eastAsia="Calibri" w:hAnsi="Times New Roman" w:cs="Times New Roman"/>
              </w:rPr>
              <w:t xml:space="preserve">ЛАТИНСК ВОСТОЧНО-КАЗАХСТАНСКАЯ ОБЛ. РЕСПУБЛИКА КАЗАХСТАН, адрес места жительства – Новосибирская область, Учреждение "Колледж агробизнеса и экономики </w:t>
            </w:r>
            <w:proofErr w:type="spellStart"/>
            <w:r w:rsidRPr="000C50FD">
              <w:rPr>
                <w:rFonts w:ascii="Times New Roman" w:eastAsia="Calibri" w:hAnsi="Times New Roman" w:cs="Times New Roman"/>
              </w:rPr>
              <w:t>Казпотребсоюза</w:t>
            </w:r>
            <w:proofErr w:type="spellEnd"/>
            <w:r w:rsidRPr="000C50FD">
              <w:rPr>
                <w:rFonts w:ascii="Times New Roman" w:eastAsia="Calibri" w:hAnsi="Times New Roman" w:cs="Times New Roman"/>
              </w:rPr>
              <w:t xml:space="preserve">", </w:t>
            </w:r>
            <w:proofErr w:type="spellStart"/>
            <w:r w:rsidRPr="000C50FD">
              <w:rPr>
                <w:rFonts w:ascii="Times New Roman" w:eastAsia="Calibri" w:hAnsi="Times New Roman" w:cs="Times New Roman"/>
              </w:rPr>
              <w:t>самозанятая</w:t>
            </w:r>
            <w:proofErr w:type="spellEnd"/>
            <w:r w:rsidRPr="000C50FD">
              <w:rPr>
                <w:rFonts w:ascii="Times New Roman" w:eastAsia="Calibri" w:hAnsi="Times New Roman" w:cs="Times New Roman"/>
              </w:rPr>
              <w:t xml:space="preserve">, профессиональное образование – Учреждение "Колледж агробизнеса и экономики </w:t>
            </w:r>
            <w:proofErr w:type="spellStart"/>
            <w:r w:rsidRPr="000C50FD">
              <w:rPr>
                <w:rFonts w:ascii="Times New Roman" w:eastAsia="Calibri" w:hAnsi="Times New Roman" w:cs="Times New Roman"/>
              </w:rPr>
              <w:t>Казпотребсоюза</w:t>
            </w:r>
            <w:proofErr w:type="spellEnd"/>
            <w:r w:rsidRPr="000C50FD">
              <w:rPr>
                <w:rFonts w:ascii="Times New Roman" w:eastAsia="Calibri" w:hAnsi="Times New Roman" w:cs="Times New Roman"/>
              </w:rPr>
              <w:t>", 2020</w:t>
            </w:r>
            <w:r>
              <w:rPr>
                <w:rFonts w:ascii="Times New Roman" w:eastAsia="Calibri" w:hAnsi="Times New Roman" w:cs="Times New Roman"/>
              </w:rPr>
              <w:t>, зарегистрирован 28.07.2025</w:t>
            </w:r>
          </w:p>
        </w:tc>
      </w:tr>
    </w:tbl>
    <w:p w:rsidR="009D509F" w:rsidRDefault="009D509F" w:rsidP="006D1CF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1CF0" w:rsidRPr="003F51CE" w:rsidRDefault="006D1CF0" w:rsidP="006D1CF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6D1CF0" w:rsidRDefault="006D1CF0" w:rsidP="006D1CF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о регистрации кандидатов в депутаты Совета депутатов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Сарапульского сельсовета 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Мошковского района Новосибирской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седьмого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созыва по многомандатн</w:t>
      </w:r>
      <w:r>
        <w:rPr>
          <w:rFonts w:ascii="Times New Roman" w:eastAsia="Calibri" w:hAnsi="Times New Roman" w:cs="Times New Roman"/>
          <w:b/>
          <w:sz w:val="28"/>
          <w:szCs w:val="28"/>
        </w:rPr>
        <w:t>ому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eastAsia="Calibri" w:hAnsi="Times New Roman" w:cs="Times New Roman"/>
          <w:b/>
          <w:sz w:val="28"/>
          <w:szCs w:val="28"/>
        </w:rPr>
        <w:t>у №1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>, выдвинутых избирательным объединением «Местное отделение Партии «ЕДИНАЯ РОССИЯ» Мошковского района Новосибирской области»</w:t>
      </w:r>
      <w:r w:rsidR="002302F1">
        <w:rPr>
          <w:rFonts w:ascii="Times New Roman" w:eastAsia="Calibri" w:hAnsi="Times New Roman" w:cs="Times New Roman"/>
          <w:b/>
          <w:sz w:val="28"/>
          <w:szCs w:val="28"/>
        </w:rPr>
        <w:t xml:space="preserve"> на выборах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6D1CF0" w:rsidRDefault="006D1CF0" w:rsidP="006D1CF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>на 14 сентября 2025 года</w:t>
      </w:r>
    </w:p>
    <w:p w:rsidR="006D1CF0" w:rsidRDefault="006D1CF0" w:rsidP="006D1CF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16009" w:type="dxa"/>
        <w:tblLook w:val="04A0" w:firstRow="1" w:lastRow="0" w:firstColumn="1" w:lastColumn="0" w:noHBand="0" w:noVBand="1"/>
      </w:tblPr>
      <w:tblGrid>
        <w:gridCol w:w="846"/>
        <w:gridCol w:w="15163"/>
      </w:tblGrid>
      <w:tr w:rsidR="006D1CF0" w:rsidRPr="006D1CF0" w:rsidTr="006F6BD0">
        <w:tc>
          <w:tcPr>
            <w:tcW w:w="846" w:type="dxa"/>
          </w:tcPr>
          <w:p w:rsidR="006D1CF0" w:rsidRPr="006D1CF0" w:rsidRDefault="006D1CF0" w:rsidP="006F6BD0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D1CF0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5163" w:type="dxa"/>
          </w:tcPr>
          <w:p w:rsidR="006D1CF0" w:rsidRPr="006D1CF0" w:rsidRDefault="006D1CF0" w:rsidP="006F6BD0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D1C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Фамилия, имя и отчество; дата и место рождения; </w:t>
            </w:r>
            <w:r w:rsidRPr="006D1CF0">
              <w:rPr>
                <w:rFonts w:ascii="Times New Roman" w:eastAsia="Calibri" w:hAnsi="Times New Roman" w:cs="Times New Roman"/>
                <w:b/>
              </w:rPr>
              <w:t>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- род занятий); 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 с указанием наименования представительного органа; сведения о профессиональном образовании с указанием организации, осуществляющей образовательную деятельность, года ее окончания; сведения о судимости (при наличии); сведения о том, что кандидат является иностранным агентом либо кандидатом, аффилированным с иностранным агентом (при наличии); статус кандидата (зарегистрирован, отказ в регистрации)</w:t>
            </w:r>
          </w:p>
          <w:p w:rsidR="006D1CF0" w:rsidRPr="006D1CF0" w:rsidRDefault="006D1CF0" w:rsidP="006F6BD0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D1CF0" w:rsidRPr="006D1CF0" w:rsidTr="006F6BD0">
        <w:tc>
          <w:tcPr>
            <w:tcW w:w="16009" w:type="dxa"/>
            <w:gridSpan w:val="2"/>
          </w:tcPr>
          <w:p w:rsidR="006D1CF0" w:rsidRPr="006D1CF0" w:rsidRDefault="006D1CF0" w:rsidP="006F6BD0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CF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Многомандатный избирательный округ №1</w:t>
            </w:r>
          </w:p>
        </w:tc>
      </w:tr>
      <w:tr w:rsidR="006D1CF0" w:rsidRPr="006D1CF0" w:rsidTr="006F6BD0">
        <w:tc>
          <w:tcPr>
            <w:tcW w:w="846" w:type="dxa"/>
          </w:tcPr>
          <w:p w:rsidR="006E1908" w:rsidRPr="006D1CF0" w:rsidRDefault="006E1908" w:rsidP="006D1CF0">
            <w:pPr>
              <w:numPr>
                <w:ilvl w:val="0"/>
                <w:numId w:val="13"/>
              </w:numPr>
              <w:spacing w:after="16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3" w:type="dxa"/>
          </w:tcPr>
          <w:p w:rsidR="006D1CF0" w:rsidRPr="006D1CF0" w:rsidRDefault="006B162B" w:rsidP="006B162B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B162B">
              <w:rPr>
                <w:rFonts w:ascii="Times New Roman" w:eastAsia="Calibri" w:hAnsi="Times New Roman" w:cs="Times New Roman"/>
              </w:rPr>
              <w:t>Скорых Анна Валерьевна, дата рождения – 05.05.1986, место рождения – С. КРАСНОКАМЕНСК КУРАГИНСКОГО Р-НА КРАСНОЯРСКОГО КРАЯ, адрес места жительства – Новосибирская область, Мошковский район, село Мошнино, основное место работы или службы, занимаемая должность / род занятий – ИП "Усова", продавец,</w:t>
            </w:r>
            <w:r w:rsidR="003172E5">
              <w:rPr>
                <w:rFonts w:ascii="Times New Roman" w:eastAsia="Calibri" w:hAnsi="Times New Roman" w:cs="Times New Roman"/>
              </w:rPr>
              <w:t xml:space="preserve"> Совет депутатов Сарапульского </w:t>
            </w:r>
            <w:r w:rsidRPr="006B162B">
              <w:rPr>
                <w:rFonts w:ascii="Times New Roman" w:eastAsia="Calibri" w:hAnsi="Times New Roman" w:cs="Times New Roman"/>
              </w:rPr>
              <w:t>сельсовета Мошковского района Новосибирской области шестого созыва, депутат на непостоянной основе</w:t>
            </w:r>
            <w:r w:rsidR="006D1CF0" w:rsidRPr="006D1CF0">
              <w:rPr>
                <w:rFonts w:ascii="Times New Roman" w:eastAsia="Calibri" w:hAnsi="Times New Roman" w:cs="Times New Roman"/>
              </w:rPr>
              <w:t>, зарегистрирован 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6D1CF0" w:rsidRPr="006D1CF0">
              <w:rPr>
                <w:rFonts w:ascii="Times New Roman" w:eastAsia="Calibri" w:hAnsi="Times New Roman" w:cs="Times New Roman"/>
              </w:rPr>
              <w:t>.07.2025</w:t>
            </w:r>
          </w:p>
        </w:tc>
      </w:tr>
    </w:tbl>
    <w:p w:rsidR="00B7217A" w:rsidRDefault="00B7217A" w:rsidP="00B7217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217A" w:rsidRPr="003F51CE" w:rsidRDefault="00B7217A" w:rsidP="00B7217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B7217A" w:rsidRDefault="00B7217A" w:rsidP="00B7217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о регистрации кандидатов в депутаты Совета депутатов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рабочего поселка Станционно-Ояшинский 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Мошковского района Новосибирской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седьмого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созыва по многомандатн</w:t>
      </w:r>
      <w:r>
        <w:rPr>
          <w:rFonts w:ascii="Times New Roman" w:eastAsia="Calibri" w:hAnsi="Times New Roman" w:cs="Times New Roman"/>
          <w:b/>
          <w:sz w:val="28"/>
          <w:szCs w:val="28"/>
        </w:rPr>
        <w:t>ым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eastAsia="Calibri" w:hAnsi="Times New Roman" w:cs="Times New Roman"/>
          <w:b/>
          <w:sz w:val="28"/>
          <w:szCs w:val="28"/>
        </w:rPr>
        <w:t>ам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>, выдвинутых избирательным объединением «Местное отделение Партии «ЕДИНАЯ РОССИЯ» Мошковского района Новосибирской области»</w:t>
      </w:r>
      <w:r w:rsidR="007B7205">
        <w:rPr>
          <w:rFonts w:ascii="Times New Roman" w:eastAsia="Calibri" w:hAnsi="Times New Roman" w:cs="Times New Roman"/>
          <w:b/>
          <w:sz w:val="28"/>
          <w:szCs w:val="28"/>
        </w:rPr>
        <w:t xml:space="preserve"> на выборах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B7217A" w:rsidRDefault="00B7217A" w:rsidP="00B7217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>назначенных на 14 сентября 2025 года</w:t>
      </w:r>
    </w:p>
    <w:p w:rsidR="00B7217A" w:rsidRDefault="00B7217A" w:rsidP="00B7217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6009" w:type="dxa"/>
        <w:tblLook w:val="04A0" w:firstRow="1" w:lastRow="0" w:firstColumn="1" w:lastColumn="0" w:noHBand="0" w:noVBand="1"/>
      </w:tblPr>
      <w:tblGrid>
        <w:gridCol w:w="846"/>
        <w:gridCol w:w="15163"/>
      </w:tblGrid>
      <w:tr w:rsidR="00B7217A" w:rsidTr="006F6BD0">
        <w:tc>
          <w:tcPr>
            <w:tcW w:w="846" w:type="dxa"/>
          </w:tcPr>
          <w:p w:rsidR="00B7217A" w:rsidRPr="003F51CE" w:rsidRDefault="00B7217A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51CE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5163" w:type="dxa"/>
          </w:tcPr>
          <w:p w:rsidR="00B7217A" w:rsidRPr="003F51CE" w:rsidRDefault="00B7217A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51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Фамилия, имя и отчество; дата и место рождения; </w:t>
            </w:r>
            <w:r w:rsidRPr="003F51CE">
              <w:rPr>
                <w:rFonts w:ascii="Times New Roman" w:eastAsia="Calibri" w:hAnsi="Times New Roman" w:cs="Times New Roman"/>
                <w:b/>
              </w:rPr>
              <w:t>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- род занятий); 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 с указанием наименования представительного органа;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F51CE">
              <w:rPr>
                <w:rFonts w:ascii="Times New Roman" w:eastAsia="Calibri" w:hAnsi="Times New Roman" w:cs="Times New Roman"/>
                <w:b/>
              </w:rPr>
              <w:t>сведения о профессиональном образовании с указанием организации, осуществляющей образовательную деятельность, года ее окончания; сведения о судимости (при наличии); сведения о том, что кандидат является иностранным агентом либо кандидатом, аффилированным с иностранным агентом (при наличии); статус кандидата (зарегистрирован, отказ в регистрации)</w:t>
            </w:r>
          </w:p>
          <w:p w:rsidR="00B7217A" w:rsidRPr="003F51CE" w:rsidRDefault="00B7217A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7217A" w:rsidTr="006F6BD0">
        <w:tc>
          <w:tcPr>
            <w:tcW w:w="16009" w:type="dxa"/>
            <w:gridSpan w:val="2"/>
          </w:tcPr>
          <w:p w:rsidR="00B7217A" w:rsidRPr="00D37684" w:rsidRDefault="00B7217A" w:rsidP="006F6B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2285">
              <w:rPr>
                <w:rFonts w:ascii="Times New Roman" w:eastAsia="Calibri" w:hAnsi="Times New Roman" w:cs="Times New Roman"/>
                <w:b/>
              </w:rPr>
              <w:t>Много</w:t>
            </w:r>
            <w:r>
              <w:rPr>
                <w:rFonts w:ascii="Times New Roman" w:eastAsia="Calibri" w:hAnsi="Times New Roman" w:cs="Times New Roman"/>
                <w:b/>
              </w:rPr>
              <w:t>мандатный избирательный округ №4</w:t>
            </w:r>
          </w:p>
        </w:tc>
      </w:tr>
      <w:tr w:rsidR="00B7217A" w:rsidTr="006F6BD0">
        <w:tc>
          <w:tcPr>
            <w:tcW w:w="846" w:type="dxa"/>
          </w:tcPr>
          <w:p w:rsidR="00B7217A" w:rsidRPr="007C7F46" w:rsidRDefault="00B7217A" w:rsidP="006F6BD0">
            <w:pPr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163" w:type="dxa"/>
          </w:tcPr>
          <w:p w:rsidR="00B7217A" w:rsidRDefault="006B162B" w:rsidP="006B162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B162B">
              <w:rPr>
                <w:rFonts w:ascii="Times New Roman" w:eastAsia="Calibri" w:hAnsi="Times New Roman" w:cs="Times New Roman"/>
              </w:rPr>
              <w:t>Жантуева</w:t>
            </w:r>
            <w:proofErr w:type="spellEnd"/>
            <w:r w:rsidRPr="006B162B">
              <w:rPr>
                <w:rFonts w:ascii="Times New Roman" w:eastAsia="Calibri" w:hAnsi="Times New Roman" w:cs="Times New Roman"/>
              </w:rPr>
              <w:t xml:space="preserve"> Елена Анатольевна, дата рождения – 10.04.1974, место рождения – СТ. ОЯШ МОШКОВСКИЙ Р-Н НОВОСИБИРСКАЯ ОБЛ., адрес места жительства – Новосибирская область, Мошковский район, рабочий поселок Станционно-Ояшинский, домохозяйка, профессиональное образование – Новосибирское кооперативное профессиональное техническое училище, 1991, </w:t>
            </w:r>
            <w:r w:rsidR="00B7217A">
              <w:rPr>
                <w:rFonts w:ascii="Times New Roman" w:eastAsia="Calibri" w:hAnsi="Times New Roman" w:cs="Times New Roman"/>
              </w:rPr>
              <w:t>зарегистрирован 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B7217A">
              <w:rPr>
                <w:rFonts w:ascii="Times New Roman" w:eastAsia="Calibri" w:hAnsi="Times New Roman" w:cs="Times New Roman"/>
              </w:rPr>
              <w:t>.07.2025</w:t>
            </w:r>
          </w:p>
        </w:tc>
      </w:tr>
    </w:tbl>
    <w:p w:rsidR="00A04E72" w:rsidRDefault="00A04E72" w:rsidP="00CF52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29F" w:rsidRPr="00CF529F" w:rsidRDefault="00CF529F" w:rsidP="00CF52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529F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CF529F" w:rsidRDefault="00CF529F" w:rsidP="00CF52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529F">
        <w:rPr>
          <w:rFonts w:ascii="Times New Roman" w:eastAsia="Calibri" w:hAnsi="Times New Roman" w:cs="Times New Roman"/>
          <w:b/>
          <w:sz w:val="28"/>
          <w:szCs w:val="28"/>
        </w:rPr>
        <w:t xml:space="preserve"> о регистрации кандидатов в депутаты Совета депутатов </w:t>
      </w:r>
      <w:r>
        <w:rPr>
          <w:rFonts w:ascii="Times New Roman" w:eastAsia="Calibri" w:hAnsi="Times New Roman" w:cs="Times New Roman"/>
          <w:b/>
          <w:sz w:val="28"/>
          <w:szCs w:val="28"/>
        </w:rPr>
        <w:t>Сокурского</w:t>
      </w:r>
      <w:r w:rsidRPr="00CF529F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Мошковского района Новосибирской области седьмого созыва по многомандатному округу №1, выдвинутых избирательным объединением «Местное отделение Партии «ЕДИНАЯ РОССИЯ» Мошковского района Новосибирской области»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выборах</w:t>
      </w:r>
      <w:r w:rsidRPr="00CF529F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F529F" w:rsidRPr="00CF529F" w:rsidRDefault="00CF529F" w:rsidP="00CF52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назначенных </w:t>
      </w:r>
      <w:r w:rsidRPr="00CF529F">
        <w:rPr>
          <w:rFonts w:ascii="Times New Roman" w:eastAsia="Calibri" w:hAnsi="Times New Roman" w:cs="Times New Roman"/>
          <w:b/>
          <w:sz w:val="28"/>
          <w:szCs w:val="28"/>
        </w:rPr>
        <w:t>на 14 сентября 2025 года</w:t>
      </w:r>
    </w:p>
    <w:p w:rsidR="00CF529F" w:rsidRPr="00CF529F" w:rsidRDefault="00CF529F" w:rsidP="00CF52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1"/>
        <w:tblW w:w="16009" w:type="dxa"/>
        <w:tblLook w:val="04A0" w:firstRow="1" w:lastRow="0" w:firstColumn="1" w:lastColumn="0" w:noHBand="0" w:noVBand="1"/>
      </w:tblPr>
      <w:tblGrid>
        <w:gridCol w:w="846"/>
        <w:gridCol w:w="15163"/>
      </w:tblGrid>
      <w:tr w:rsidR="00CF529F" w:rsidRPr="00CF529F" w:rsidTr="006F6BD0">
        <w:tc>
          <w:tcPr>
            <w:tcW w:w="846" w:type="dxa"/>
          </w:tcPr>
          <w:p w:rsidR="00CF529F" w:rsidRPr="00CF529F" w:rsidRDefault="00CF529F" w:rsidP="00CF529F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529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5163" w:type="dxa"/>
          </w:tcPr>
          <w:p w:rsidR="00CF529F" w:rsidRPr="00CF529F" w:rsidRDefault="00CF529F" w:rsidP="00CF529F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52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Фамилия, имя и отчество; дата и место рождения; </w:t>
            </w:r>
            <w:r w:rsidRPr="00CF529F">
              <w:rPr>
                <w:rFonts w:ascii="Times New Roman" w:eastAsia="Calibri" w:hAnsi="Times New Roman" w:cs="Times New Roman"/>
                <w:b/>
              </w:rPr>
              <w:t>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- род занятий); 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 с указанием наименования представительного органа; сведения о профессиональном образовании с указанием организации, осуществляющей образовательную деятельность, года ее окончания; сведения о судимости (при наличии); сведения о том, что кандидат является иностранным агентом либо кандидатом, аффилированным с иностранным агентом (при наличии); статус кандидата (зарегистрирован, отказ в регистрации)</w:t>
            </w:r>
          </w:p>
          <w:p w:rsidR="00CF529F" w:rsidRPr="00CF529F" w:rsidRDefault="00CF529F" w:rsidP="00CF529F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F529F" w:rsidRPr="00CF529F" w:rsidTr="006F6BD0">
        <w:tc>
          <w:tcPr>
            <w:tcW w:w="16009" w:type="dxa"/>
            <w:gridSpan w:val="2"/>
          </w:tcPr>
          <w:p w:rsidR="00CF529F" w:rsidRPr="00CF529F" w:rsidRDefault="00CF529F" w:rsidP="00CF529F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529F">
              <w:rPr>
                <w:rFonts w:ascii="Times New Roman" w:eastAsia="Times New Roman" w:hAnsi="Times New Roman" w:cs="Times New Roman"/>
                <w:b/>
                <w:lang w:eastAsia="ru-RU"/>
              </w:rPr>
              <w:t>Многомандатный избирательный округ №1</w:t>
            </w:r>
          </w:p>
        </w:tc>
      </w:tr>
      <w:tr w:rsidR="00CF529F" w:rsidRPr="00CF529F" w:rsidTr="006F6BD0">
        <w:tc>
          <w:tcPr>
            <w:tcW w:w="846" w:type="dxa"/>
          </w:tcPr>
          <w:p w:rsidR="00CF529F" w:rsidRPr="00CF529F" w:rsidRDefault="00CF529F" w:rsidP="00CF529F">
            <w:pPr>
              <w:numPr>
                <w:ilvl w:val="0"/>
                <w:numId w:val="14"/>
              </w:numPr>
              <w:spacing w:after="16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3" w:type="dxa"/>
          </w:tcPr>
          <w:p w:rsidR="00CF529F" w:rsidRPr="00CF529F" w:rsidRDefault="00A04E72" w:rsidP="004050CA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A04E72">
              <w:rPr>
                <w:rFonts w:ascii="Times New Roman" w:eastAsia="Calibri" w:hAnsi="Times New Roman" w:cs="Times New Roman"/>
              </w:rPr>
              <w:t>Свиридов Сергей Васильевич, дата рождения – 02.12.1982, место рождения – С. МАЙКА АБАТСКОГО Р-НА ТЮМЕНСКОЙ ОБЛ., адрес места жительства – Новосибирская область, Мошковский район, село Сокур, основное место работы или службы, занимаемая должность / род занятий – МКОУ "Сокурская средняя общеобразовательная школа №19" Мошковского района, педагог организатор ОБЗР, Совет депутатов Сокурского  сельсовета Мошковского района Новосибирской области шестого созыва, депутат на непостоянной основе, профессиональное образование – ГОУ ВПО "Новосибирский государственный педагогический университет", 2006</w:t>
            </w:r>
            <w:r w:rsidR="00CF529F" w:rsidRPr="00CF529F">
              <w:rPr>
                <w:rFonts w:ascii="Times New Roman" w:eastAsia="Calibri" w:hAnsi="Times New Roman" w:cs="Times New Roman"/>
              </w:rPr>
              <w:t xml:space="preserve">, </w:t>
            </w:r>
            <w:r w:rsidR="00CF529F">
              <w:rPr>
                <w:rFonts w:ascii="Times New Roman" w:eastAsia="Calibri" w:hAnsi="Times New Roman" w:cs="Times New Roman"/>
              </w:rPr>
              <w:t>зарегистрирован 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CF529F" w:rsidRPr="00CF529F">
              <w:rPr>
                <w:rFonts w:ascii="Times New Roman" w:eastAsia="Calibri" w:hAnsi="Times New Roman" w:cs="Times New Roman"/>
              </w:rPr>
              <w:t>.07.2025</w:t>
            </w:r>
          </w:p>
        </w:tc>
      </w:tr>
      <w:tr w:rsidR="00CF529F" w:rsidRPr="00CF529F" w:rsidTr="006F6BD0">
        <w:tc>
          <w:tcPr>
            <w:tcW w:w="846" w:type="dxa"/>
          </w:tcPr>
          <w:p w:rsidR="00CF529F" w:rsidRPr="00CF529F" w:rsidRDefault="00CF529F" w:rsidP="00CF529F">
            <w:pPr>
              <w:numPr>
                <w:ilvl w:val="0"/>
                <w:numId w:val="14"/>
              </w:numPr>
              <w:spacing w:after="16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3" w:type="dxa"/>
          </w:tcPr>
          <w:p w:rsidR="00CF529F" w:rsidRPr="00CF529F" w:rsidRDefault="004050CA" w:rsidP="004050CA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050CA">
              <w:rPr>
                <w:rFonts w:ascii="Times New Roman" w:eastAsia="Calibri" w:hAnsi="Times New Roman" w:cs="Times New Roman"/>
              </w:rPr>
              <w:t>Гаврилин Александр Дмитриевич, дата рождения – 15.07.1987, место рождения – Г. НОВОСИБИРСК, адрес места жительства – Новосибирская область, Мошковский район село Сокур, основное место работы или службы, занимаемая должность / род занятий – МУП "Коммунальное хозяйство" Мошковского района Новосибирской области, заместитель директора</w:t>
            </w:r>
            <w:r w:rsidR="00CF529F" w:rsidRPr="00CF529F">
              <w:rPr>
                <w:rFonts w:ascii="Times New Roman" w:eastAsia="Calibri" w:hAnsi="Times New Roman" w:cs="Times New Roman"/>
              </w:rPr>
              <w:t>, зарегистрирован 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CF529F" w:rsidRPr="00CF529F">
              <w:rPr>
                <w:rFonts w:ascii="Times New Roman" w:eastAsia="Calibri" w:hAnsi="Times New Roman" w:cs="Times New Roman"/>
              </w:rPr>
              <w:t>.07.2025</w:t>
            </w:r>
          </w:p>
        </w:tc>
      </w:tr>
      <w:tr w:rsidR="00CF529F" w:rsidRPr="00CF529F" w:rsidTr="006F6BD0">
        <w:tc>
          <w:tcPr>
            <w:tcW w:w="846" w:type="dxa"/>
          </w:tcPr>
          <w:p w:rsidR="00CF529F" w:rsidRPr="00CF529F" w:rsidRDefault="00CF529F" w:rsidP="00CF529F">
            <w:pPr>
              <w:numPr>
                <w:ilvl w:val="0"/>
                <w:numId w:val="14"/>
              </w:numPr>
              <w:spacing w:after="16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3" w:type="dxa"/>
          </w:tcPr>
          <w:p w:rsidR="00CF529F" w:rsidRPr="00CF529F" w:rsidRDefault="004050CA" w:rsidP="004050CA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050CA">
              <w:rPr>
                <w:rFonts w:ascii="Times New Roman" w:eastAsia="Calibri" w:hAnsi="Times New Roman" w:cs="Times New Roman"/>
              </w:rPr>
              <w:t>Акимова Татьяна Алексеевна, дата рождения – 25.04.1957, место рождения – ГОР. МАРИИНСК КЕМЕРОВСКОЙ ОБЛ., адрес места жительства – Новосибирская область, Мошковский район, село Сокур, основное место работы или службы, занимаемая должность / род занятий – МКОУ "Сокурская средняя общеобразовательная школа" Мошковского района, директор, Совет депутатов Сокурского сельсовета Мошковского района Новосибирской области шестого созыва, депутат на непостоянной основе, профессиональное образование – Новосибирский государственный педагогический институт, 1984</w:t>
            </w:r>
            <w:r w:rsidR="00CF529F" w:rsidRPr="00CF529F">
              <w:rPr>
                <w:rFonts w:ascii="Times New Roman" w:eastAsia="Calibri" w:hAnsi="Times New Roman" w:cs="Times New Roman"/>
              </w:rPr>
              <w:t>, зарегистрирован 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CF529F" w:rsidRPr="00CF529F">
              <w:rPr>
                <w:rFonts w:ascii="Times New Roman" w:eastAsia="Calibri" w:hAnsi="Times New Roman" w:cs="Times New Roman"/>
              </w:rPr>
              <w:t>.07.2025</w:t>
            </w:r>
          </w:p>
        </w:tc>
      </w:tr>
    </w:tbl>
    <w:p w:rsidR="00CF529F" w:rsidRDefault="00CF529F" w:rsidP="0093716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09DF" w:rsidRPr="003F51CE" w:rsidRDefault="008009DF" w:rsidP="008009D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8009DF" w:rsidRDefault="008009DF" w:rsidP="008009D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о регистрации кандидатов в депутаты Совета депутатов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Широкоярского сельсовета 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Мошковского района Новосибирской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седьмого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созыва по многомандатн</w:t>
      </w:r>
      <w:r>
        <w:rPr>
          <w:rFonts w:ascii="Times New Roman" w:eastAsia="Calibri" w:hAnsi="Times New Roman" w:cs="Times New Roman"/>
          <w:b/>
          <w:sz w:val="28"/>
          <w:szCs w:val="28"/>
        </w:rPr>
        <w:t>ому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eastAsia="Calibri" w:hAnsi="Times New Roman" w:cs="Times New Roman"/>
          <w:b/>
          <w:sz w:val="28"/>
          <w:szCs w:val="28"/>
        </w:rPr>
        <w:t>у №1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>, выдвинутых избирательным объединением «Местное отделение Партии «ЕДИНАЯ РОССИЯ» Мошковского района Новосибирской области»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выборах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8009DF" w:rsidRDefault="008009DF" w:rsidP="008009D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назначенных </w:t>
      </w:r>
      <w:r w:rsidRPr="003F51CE">
        <w:rPr>
          <w:rFonts w:ascii="Times New Roman" w:eastAsia="Calibri" w:hAnsi="Times New Roman" w:cs="Times New Roman"/>
          <w:b/>
          <w:sz w:val="28"/>
          <w:szCs w:val="28"/>
        </w:rPr>
        <w:t>на 14 сентября 2025 года</w:t>
      </w:r>
    </w:p>
    <w:p w:rsidR="008009DF" w:rsidRDefault="008009DF" w:rsidP="008009D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16009" w:type="dxa"/>
        <w:tblLook w:val="04A0" w:firstRow="1" w:lastRow="0" w:firstColumn="1" w:lastColumn="0" w:noHBand="0" w:noVBand="1"/>
      </w:tblPr>
      <w:tblGrid>
        <w:gridCol w:w="846"/>
        <w:gridCol w:w="15163"/>
      </w:tblGrid>
      <w:tr w:rsidR="008009DF" w:rsidRPr="006D1CF0" w:rsidTr="006F6BD0">
        <w:tc>
          <w:tcPr>
            <w:tcW w:w="846" w:type="dxa"/>
          </w:tcPr>
          <w:p w:rsidR="008009DF" w:rsidRPr="006D1CF0" w:rsidRDefault="008009DF" w:rsidP="006F6BD0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D1CF0">
              <w:rPr>
                <w:rFonts w:ascii="Times New Roman" w:eastAsia="Calibri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15163" w:type="dxa"/>
          </w:tcPr>
          <w:p w:rsidR="008009DF" w:rsidRPr="006D1CF0" w:rsidRDefault="008009DF" w:rsidP="006F6BD0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D1C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Фамилия, имя и отчество; дата и место рождения; </w:t>
            </w:r>
            <w:r w:rsidRPr="006D1CF0">
              <w:rPr>
                <w:rFonts w:ascii="Times New Roman" w:eastAsia="Calibri" w:hAnsi="Times New Roman" w:cs="Times New Roman"/>
                <w:b/>
              </w:rPr>
              <w:t>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- род занятий); 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 с указанием наименования представительного органа; сведения о профессиональном образовании с указанием организации, осуществляющей образовательную деятельность, года ее окончания; сведения о судимости (при наличии); сведения о том, что кандидат является иностранным агентом либо кандидатом, аффилированным с иностранным агентом (при наличии); статус кандидата (зарегистрирован, отказ в регистрации)</w:t>
            </w:r>
          </w:p>
          <w:p w:rsidR="008009DF" w:rsidRPr="006D1CF0" w:rsidRDefault="008009DF" w:rsidP="006F6BD0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009DF" w:rsidRPr="006D1CF0" w:rsidTr="006F6BD0">
        <w:tc>
          <w:tcPr>
            <w:tcW w:w="16009" w:type="dxa"/>
            <w:gridSpan w:val="2"/>
          </w:tcPr>
          <w:p w:rsidR="008009DF" w:rsidRPr="006D1CF0" w:rsidRDefault="008009DF" w:rsidP="006F6BD0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CF0">
              <w:rPr>
                <w:rFonts w:ascii="Times New Roman" w:eastAsia="Times New Roman" w:hAnsi="Times New Roman" w:cs="Times New Roman"/>
                <w:b/>
                <w:lang w:eastAsia="ru-RU"/>
              </w:rPr>
              <w:t>Многомандатный избирательный округ №1</w:t>
            </w:r>
          </w:p>
        </w:tc>
      </w:tr>
      <w:tr w:rsidR="008009DF" w:rsidRPr="006D1CF0" w:rsidTr="006F6BD0">
        <w:tc>
          <w:tcPr>
            <w:tcW w:w="846" w:type="dxa"/>
          </w:tcPr>
          <w:p w:rsidR="008009DF" w:rsidRPr="006D1CF0" w:rsidRDefault="008009DF" w:rsidP="006F6BD0">
            <w:pPr>
              <w:spacing w:after="160" w:line="276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163" w:type="dxa"/>
          </w:tcPr>
          <w:p w:rsidR="008009DF" w:rsidRPr="006D1CF0" w:rsidRDefault="008C02F3" w:rsidP="0008131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C02F3">
              <w:rPr>
                <w:rFonts w:ascii="Times New Roman" w:eastAsia="Calibri" w:hAnsi="Times New Roman" w:cs="Times New Roman"/>
              </w:rPr>
              <w:t>Умеренко</w:t>
            </w:r>
            <w:proofErr w:type="spellEnd"/>
            <w:r w:rsidRPr="008C02F3">
              <w:rPr>
                <w:rFonts w:ascii="Times New Roman" w:eastAsia="Calibri" w:hAnsi="Times New Roman" w:cs="Times New Roman"/>
              </w:rPr>
              <w:t xml:space="preserve"> Алексей Александрович, дата рождения – 21.02.1985, место рождения – ГОР. НОВОСИБИРСК, адрес места жительства – Новосибирская область, Мошковский район, поселок Широкий Яр, основное место работы или службы, занимаемая должность / род занятий – ИП Орлова О.О., обвальщик, "А", "Б" ч. 2 ст. 158 УК РФ "Кража"</w:t>
            </w:r>
            <w:r>
              <w:rPr>
                <w:rFonts w:ascii="Times New Roman" w:eastAsia="Calibri" w:hAnsi="Times New Roman" w:cs="Times New Roman"/>
              </w:rPr>
              <w:t>, погашена 2003 г.</w:t>
            </w:r>
            <w:r w:rsidRPr="008C02F3">
              <w:rPr>
                <w:rFonts w:ascii="Times New Roman" w:eastAsia="Calibri" w:hAnsi="Times New Roman" w:cs="Times New Roman"/>
              </w:rPr>
              <w:t>, ст. 30 п.</w:t>
            </w:r>
            <w:r w:rsidR="00081316">
              <w:rPr>
                <w:rFonts w:ascii="Times New Roman" w:eastAsia="Calibri" w:hAnsi="Times New Roman" w:cs="Times New Roman"/>
              </w:rPr>
              <w:t xml:space="preserve"> </w:t>
            </w:r>
            <w:r w:rsidRPr="008C02F3">
              <w:rPr>
                <w:rFonts w:ascii="Times New Roman" w:eastAsia="Calibri" w:hAnsi="Times New Roman" w:cs="Times New Roman"/>
              </w:rPr>
              <w:t>"А", "Б" ч. 2 ст. 158 УК РФ "Кража"</w:t>
            </w:r>
            <w:r w:rsidR="00081316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погашена 2009 г.</w:t>
            </w:r>
            <w:r w:rsidRPr="008C02F3">
              <w:rPr>
                <w:rFonts w:ascii="Times New Roman" w:eastAsia="Calibri" w:hAnsi="Times New Roman" w:cs="Times New Roman"/>
              </w:rPr>
              <w:t>, ст. 119 "Угроза убийством или причинением тяжкого вреда здоровью", ч.1 ст.116 "Побои", ст.69 УК РФ "Назначение наказания по совокупности преступлений"</w:t>
            </w:r>
            <w:r w:rsidR="00081316">
              <w:rPr>
                <w:rFonts w:ascii="Times New Roman" w:eastAsia="Calibri" w:hAnsi="Times New Roman" w:cs="Times New Roman"/>
              </w:rPr>
              <w:t>, погашена 2008 г.</w:t>
            </w:r>
            <w:r w:rsidRPr="008C02F3">
              <w:rPr>
                <w:rFonts w:ascii="Times New Roman" w:eastAsia="Calibri" w:hAnsi="Times New Roman" w:cs="Times New Roman"/>
              </w:rPr>
              <w:t>, ч. 1 ст. 111 УК РФ "Умышленное причинение тяжкого вреда здоровью"</w:t>
            </w:r>
            <w:r w:rsidR="00081316">
              <w:rPr>
                <w:rFonts w:ascii="Times New Roman" w:eastAsia="Calibri" w:hAnsi="Times New Roman" w:cs="Times New Roman"/>
              </w:rPr>
              <w:t>, погашена 2015 г.</w:t>
            </w:r>
            <w:r w:rsidR="008009DF" w:rsidRPr="00937168">
              <w:rPr>
                <w:rFonts w:ascii="Times New Roman" w:eastAsia="Calibri" w:hAnsi="Times New Roman" w:cs="Times New Roman"/>
              </w:rPr>
              <w:t xml:space="preserve">, </w:t>
            </w:r>
            <w:r w:rsidR="008009DF" w:rsidRPr="006D1CF0">
              <w:rPr>
                <w:rFonts w:ascii="Times New Roman" w:eastAsia="Calibri" w:hAnsi="Times New Roman" w:cs="Times New Roman"/>
              </w:rPr>
              <w:t>зарегистрирован 2</w:t>
            </w:r>
            <w:r w:rsidR="00081316">
              <w:rPr>
                <w:rFonts w:ascii="Times New Roman" w:eastAsia="Calibri" w:hAnsi="Times New Roman" w:cs="Times New Roman"/>
              </w:rPr>
              <w:t>8</w:t>
            </w:r>
            <w:r w:rsidR="008009DF" w:rsidRPr="006D1CF0">
              <w:rPr>
                <w:rFonts w:ascii="Times New Roman" w:eastAsia="Calibri" w:hAnsi="Times New Roman" w:cs="Times New Roman"/>
              </w:rPr>
              <w:t>.07.2025</w:t>
            </w:r>
          </w:p>
        </w:tc>
      </w:tr>
      <w:tr w:rsidR="008009DF" w:rsidRPr="006D1CF0" w:rsidTr="006F6BD0">
        <w:tc>
          <w:tcPr>
            <w:tcW w:w="846" w:type="dxa"/>
          </w:tcPr>
          <w:p w:rsidR="008009DF" w:rsidRPr="006D1CF0" w:rsidRDefault="008009DF" w:rsidP="006F6BD0">
            <w:pPr>
              <w:spacing w:after="160" w:line="276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5163" w:type="dxa"/>
          </w:tcPr>
          <w:p w:rsidR="008009DF" w:rsidRPr="006D1CF0" w:rsidRDefault="00081316" w:rsidP="00081316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81316">
              <w:rPr>
                <w:rFonts w:ascii="Times New Roman" w:eastAsia="Calibri" w:hAnsi="Times New Roman" w:cs="Times New Roman"/>
              </w:rPr>
              <w:t>Одинцова Наталья Сергеевна, дата рождения – 16.02.1998, место рождения – С. УСОЛЬЕ-СИБИРСКОЕ, УСОЛЬСКИЙ Р-Н ИРКУТСКАЯ ОБЛ., адрес места жительства – Новосибирс</w:t>
            </w:r>
            <w:r>
              <w:rPr>
                <w:rFonts w:ascii="Times New Roman" w:eastAsia="Calibri" w:hAnsi="Times New Roman" w:cs="Times New Roman"/>
              </w:rPr>
              <w:t>кая область, Мошковский район, п</w:t>
            </w:r>
            <w:r w:rsidRPr="00081316">
              <w:rPr>
                <w:rFonts w:ascii="Times New Roman" w:eastAsia="Calibri" w:hAnsi="Times New Roman" w:cs="Times New Roman"/>
              </w:rPr>
              <w:t>оселок Участок-Балта, основное место работы или службы, занимаемая должность / род занятий – АО "Почта России", начальник отделения, профессиональное образование – Государственное автономное профессиональное образовательное учреждение Новосибирской области "новосибирский кол</w:t>
            </w:r>
            <w:r>
              <w:rPr>
                <w:rFonts w:ascii="Times New Roman" w:eastAsia="Calibri" w:hAnsi="Times New Roman" w:cs="Times New Roman"/>
              </w:rPr>
              <w:t>л</w:t>
            </w:r>
            <w:r w:rsidRPr="00081316">
              <w:rPr>
                <w:rFonts w:ascii="Times New Roman" w:eastAsia="Calibri" w:hAnsi="Times New Roman" w:cs="Times New Roman"/>
              </w:rPr>
              <w:t>едж пищевой промышленности и переработки", 2017</w:t>
            </w:r>
            <w:r w:rsidR="008009DF" w:rsidRPr="00937168">
              <w:rPr>
                <w:rFonts w:ascii="Times New Roman" w:eastAsia="Calibri" w:hAnsi="Times New Roman" w:cs="Times New Roman"/>
              </w:rPr>
              <w:t>,</w:t>
            </w:r>
            <w:r w:rsidR="008009DF">
              <w:rPr>
                <w:rFonts w:ascii="Times New Roman" w:eastAsia="Calibri" w:hAnsi="Times New Roman" w:cs="Times New Roman"/>
              </w:rPr>
              <w:t xml:space="preserve"> </w:t>
            </w:r>
            <w:r w:rsidR="008009DF" w:rsidRPr="006D1CF0">
              <w:rPr>
                <w:rFonts w:ascii="Times New Roman" w:eastAsia="Calibri" w:hAnsi="Times New Roman" w:cs="Times New Roman"/>
              </w:rPr>
              <w:t>зарегистрирован 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8009DF" w:rsidRPr="006D1CF0">
              <w:rPr>
                <w:rFonts w:ascii="Times New Roman" w:eastAsia="Calibri" w:hAnsi="Times New Roman" w:cs="Times New Roman"/>
              </w:rPr>
              <w:t>.07.2025</w:t>
            </w:r>
          </w:p>
        </w:tc>
      </w:tr>
    </w:tbl>
    <w:p w:rsidR="00937168" w:rsidRDefault="00937168" w:rsidP="0014549B">
      <w:pPr>
        <w:jc w:val="center"/>
      </w:pPr>
      <w:bookmarkStart w:id="0" w:name="_GoBack"/>
      <w:bookmarkEnd w:id="0"/>
    </w:p>
    <w:sectPr w:rsidR="00937168" w:rsidSect="001454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61B4C"/>
    <w:multiLevelType w:val="hybridMultilevel"/>
    <w:tmpl w:val="B798F8A0"/>
    <w:lvl w:ilvl="0" w:tplc="76946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4690"/>
    <w:multiLevelType w:val="hybridMultilevel"/>
    <w:tmpl w:val="98C2F682"/>
    <w:lvl w:ilvl="0" w:tplc="0096E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41C5"/>
    <w:multiLevelType w:val="hybridMultilevel"/>
    <w:tmpl w:val="DA964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33CAE"/>
    <w:multiLevelType w:val="hybridMultilevel"/>
    <w:tmpl w:val="164E1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A0E8A"/>
    <w:multiLevelType w:val="hybridMultilevel"/>
    <w:tmpl w:val="DA964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E5EF3"/>
    <w:multiLevelType w:val="hybridMultilevel"/>
    <w:tmpl w:val="E7A08426"/>
    <w:lvl w:ilvl="0" w:tplc="98D48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274D3"/>
    <w:multiLevelType w:val="hybridMultilevel"/>
    <w:tmpl w:val="DAD0F25E"/>
    <w:lvl w:ilvl="0" w:tplc="9FE21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B2021"/>
    <w:multiLevelType w:val="hybridMultilevel"/>
    <w:tmpl w:val="6E9245F8"/>
    <w:lvl w:ilvl="0" w:tplc="0AD88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8271A"/>
    <w:multiLevelType w:val="hybridMultilevel"/>
    <w:tmpl w:val="7BF275B6"/>
    <w:lvl w:ilvl="0" w:tplc="96943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A115C"/>
    <w:multiLevelType w:val="hybridMultilevel"/>
    <w:tmpl w:val="164E1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A1C34"/>
    <w:multiLevelType w:val="hybridMultilevel"/>
    <w:tmpl w:val="F502F646"/>
    <w:lvl w:ilvl="0" w:tplc="50FE9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93FD2"/>
    <w:multiLevelType w:val="hybridMultilevel"/>
    <w:tmpl w:val="164E1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B18E5"/>
    <w:multiLevelType w:val="hybridMultilevel"/>
    <w:tmpl w:val="DAD0F25E"/>
    <w:lvl w:ilvl="0" w:tplc="9FE21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A32E9"/>
    <w:multiLevelType w:val="hybridMultilevel"/>
    <w:tmpl w:val="164E1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0FBB"/>
    <w:multiLevelType w:val="hybridMultilevel"/>
    <w:tmpl w:val="DA964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D1FBB"/>
    <w:multiLevelType w:val="hybridMultilevel"/>
    <w:tmpl w:val="DA964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52A8B"/>
    <w:multiLevelType w:val="hybridMultilevel"/>
    <w:tmpl w:val="9436694C"/>
    <w:lvl w:ilvl="0" w:tplc="98D48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D6FB3"/>
    <w:multiLevelType w:val="hybridMultilevel"/>
    <w:tmpl w:val="D64835DC"/>
    <w:lvl w:ilvl="0" w:tplc="4170B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6"/>
  </w:num>
  <w:num w:numId="5">
    <w:abstractNumId w:val="0"/>
  </w:num>
  <w:num w:numId="6">
    <w:abstractNumId w:val="14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17"/>
  </w:num>
  <w:num w:numId="12">
    <w:abstractNumId w:val="13"/>
  </w:num>
  <w:num w:numId="13">
    <w:abstractNumId w:val="9"/>
  </w:num>
  <w:num w:numId="14">
    <w:abstractNumId w:val="3"/>
  </w:num>
  <w:num w:numId="15">
    <w:abstractNumId w:val="5"/>
  </w:num>
  <w:num w:numId="16">
    <w:abstractNumId w:val="1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9B"/>
    <w:rsid w:val="000244C1"/>
    <w:rsid w:val="00081316"/>
    <w:rsid w:val="000B0B78"/>
    <w:rsid w:val="000B3048"/>
    <w:rsid w:val="000C1554"/>
    <w:rsid w:val="000C50FD"/>
    <w:rsid w:val="000C7561"/>
    <w:rsid w:val="000D2F16"/>
    <w:rsid w:val="0014549B"/>
    <w:rsid w:val="001B0BAE"/>
    <w:rsid w:val="002302F1"/>
    <w:rsid w:val="0031565A"/>
    <w:rsid w:val="003172E5"/>
    <w:rsid w:val="00332849"/>
    <w:rsid w:val="003438C9"/>
    <w:rsid w:val="003F51CE"/>
    <w:rsid w:val="004050CA"/>
    <w:rsid w:val="0045547F"/>
    <w:rsid w:val="00490C68"/>
    <w:rsid w:val="0051155F"/>
    <w:rsid w:val="0058053A"/>
    <w:rsid w:val="005813F4"/>
    <w:rsid w:val="005B21F9"/>
    <w:rsid w:val="005E4E3E"/>
    <w:rsid w:val="006165EC"/>
    <w:rsid w:val="00670708"/>
    <w:rsid w:val="006B162B"/>
    <w:rsid w:val="006B689D"/>
    <w:rsid w:val="006C144A"/>
    <w:rsid w:val="006D1CF0"/>
    <w:rsid w:val="006E1908"/>
    <w:rsid w:val="00713C8B"/>
    <w:rsid w:val="00755421"/>
    <w:rsid w:val="00773268"/>
    <w:rsid w:val="007B7205"/>
    <w:rsid w:val="007C7F46"/>
    <w:rsid w:val="007E3168"/>
    <w:rsid w:val="008009DF"/>
    <w:rsid w:val="008C02F3"/>
    <w:rsid w:val="008C4D8A"/>
    <w:rsid w:val="00937168"/>
    <w:rsid w:val="00954D81"/>
    <w:rsid w:val="009A13DA"/>
    <w:rsid w:val="009A21A8"/>
    <w:rsid w:val="009D509F"/>
    <w:rsid w:val="009D6D67"/>
    <w:rsid w:val="00A04E72"/>
    <w:rsid w:val="00AC0FFA"/>
    <w:rsid w:val="00AF0E64"/>
    <w:rsid w:val="00B42285"/>
    <w:rsid w:val="00B7217A"/>
    <w:rsid w:val="00B9168D"/>
    <w:rsid w:val="00C06277"/>
    <w:rsid w:val="00CF529F"/>
    <w:rsid w:val="00D015EA"/>
    <w:rsid w:val="00D017D5"/>
    <w:rsid w:val="00D37684"/>
    <w:rsid w:val="00D544ED"/>
    <w:rsid w:val="00DB29D7"/>
    <w:rsid w:val="00DB7E56"/>
    <w:rsid w:val="00DD77F2"/>
    <w:rsid w:val="00E2378C"/>
    <w:rsid w:val="00E9697F"/>
    <w:rsid w:val="00EF1CDD"/>
    <w:rsid w:val="00F009AD"/>
    <w:rsid w:val="00F31C27"/>
    <w:rsid w:val="00F403A2"/>
    <w:rsid w:val="00F921DF"/>
    <w:rsid w:val="00FC1206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9A099-7F86-4D7D-A58F-3F554166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1C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E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6D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39"/>
    <w:rsid w:val="00CF5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2025-07-30T11:09:00Z</dcterms:created>
  <dcterms:modified xsi:type="dcterms:W3CDTF">2025-07-30T12:00:00Z</dcterms:modified>
</cp:coreProperties>
</file>